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C5D8" w14:textId="77777777" w:rsidR="00A91B03" w:rsidRDefault="00A91B03"/>
    <w:p w14:paraId="12DE721C" w14:textId="77777777" w:rsidR="00986534" w:rsidRDefault="00986534" w:rsidP="00986534">
      <w:pPr>
        <w:tabs>
          <w:tab w:val="left" w:pos="1020"/>
        </w:tabs>
      </w:pPr>
      <w:r>
        <w:tab/>
      </w:r>
      <w:r>
        <w:t>Политика конфиденциальности</w:t>
      </w:r>
    </w:p>
    <w:p w14:paraId="7ACC51BE" w14:textId="0FC9C885" w:rsidR="00986534" w:rsidRDefault="00986534" w:rsidP="00986534">
      <w:pPr>
        <w:tabs>
          <w:tab w:val="left" w:pos="1020"/>
        </w:tabs>
      </w:pPr>
      <w:r>
        <w:t xml:space="preserve">Данная политика конфиденциальности (далее – «Политика») распространяется на всю персональную информацию, которую </w:t>
      </w:r>
      <w:r>
        <w:t>компания</w:t>
      </w:r>
      <w:r>
        <w:t xml:space="preserve"> «</w:t>
      </w:r>
      <w:proofErr w:type="spellStart"/>
      <w:r>
        <w:t>Микровидео</w:t>
      </w:r>
      <w:proofErr w:type="spellEnd"/>
      <w:r>
        <w:t xml:space="preserve">» (далее – «Компания») может получить от Пользователя во время его пребывания на веб-сайте </w:t>
      </w:r>
      <w:proofErr w:type="spellStart"/>
      <w:r>
        <w:rPr>
          <w:lang w:val="en-US"/>
        </w:rPr>
        <w:t>microvideo</w:t>
      </w:r>
      <w:proofErr w:type="spellEnd"/>
      <w:r w:rsidRPr="00986534">
        <w:t>56.</w:t>
      </w:r>
      <w:proofErr w:type="spellStart"/>
      <w:r>
        <w:rPr>
          <w:lang w:val="en-US"/>
        </w:rPr>
        <w:t>ru</w:t>
      </w:r>
      <w:proofErr w:type="spellEnd"/>
      <w:r>
        <w:t xml:space="preserve"> или его поддоменов (далее «Веб-сайт»). Также, Политика описывает, как Компания собирает, использует и раскрывает персональную информацию, полученную через Веб-сайт. Пользователь, пользуясь Веб-сайтом, дает свое согласие на сбор и использование Компанией его персональной информации.</w:t>
      </w:r>
    </w:p>
    <w:p w14:paraId="0B68E15C" w14:textId="77777777" w:rsidR="00986534" w:rsidRDefault="00986534" w:rsidP="00986534">
      <w:pPr>
        <w:tabs>
          <w:tab w:val="left" w:pos="1020"/>
        </w:tabs>
      </w:pPr>
      <w:r>
        <w:t>Получение персональной информации</w:t>
      </w:r>
    </w:p>
    <w:p w14:paraId="2494FF43" w14:textId="4B1E5A5A" w:rsidR="00986534" w:rsidRDefault="00986534" w:rsidP="00986534">
      <w:pPr>
        <w:tabs>
          <w:tab w:val="left" w:pos="1020"/>
        </w:tabs>
      </w:pPr>
      <w:r>
        <w:t>Пользователь может посещать Веб-сайт и не сообщать свои персональные данные, но в некоторых случаях, когда Пользователь решил получить некоторую информацию, воспользоваться услугами или приобрести Продукты Компании, Компания запрашивает персональную информацию Пользователя.</w:t>
      </w:r>
    </w:p>
    <w:p w14:paraId="519B8B78" w14:textId="667D05D6" w:rsidR="00986534" w:rsidRDefault="00986534" w:rsidP="00986534">
      <w:pPr>
        <w:tabs>
          <w:tab w:val="left" w:pos="1020"/>
        </w:tabs>
      </w:pPr>
      <w:r>
        <w:t>Компания вправе запросить у Пользователя следующую информацию: имя и фамилию, название компании, которую он представляет (если есть), почтовый адрес, номер телефона, адрес электронной почты, а также другую информацию, которая указана на Веб-сайте.</w:t>
      </w:r>
    </w:p>
    <w:p w14:paraId="28CA76B0" w14:textId="6555C618" w:rsidR="00986534" w:rsidRDefault="00986534" w:rsidP="00986534">
      <w:pPr>
        <w:tabs>
          <w:tab w:val="left" w:pos="1020"/>
        </w:tabs>
      </w:pPr>
      <w:r>
        <w:t>Любая информация, автоматически считываемая в результате посещения Пользователем Веб-сайта, включая последовательность просмотра, используется без идентификации отдельных пользователей. Компания использует «</w:t>
      </w:r>
      <w:proofErr w:type="spellStart"/>
      <w:r>
        <w:t>cookies</w:t>
      </w:r>
      <w:proofErr w:type="spellEnd"/>
      <w:r>
        <w:t>» для того, чтобы сделать Веб-сайт более удобным для Пользователя.</w:t>
      </w:r>
    </w:p>
    <w:p w14:paraId="7A3806C4" w14:textId="77777777" w:rsidR="00986534" w:rsidRDefault="00986534" w:rsidP="00986534">
      <w:pPr>
        <w:tabs>
          <w:tab w:val="left" w:pos="1020"/>
        </w:tabs>
      </w:pPr>
      <w:r>
        <w:t>Использование и раскрытие персональной информации</w:t>
      </w:r>
    </w:p>
    <w:p w14:paraId="0D763E05" w14:textId="269D8161" w:rsidR="00986534" w:rsidRDefault="00986534" w:rsidP="00986534">
      <w:pPr>
        <w:tabs>
          <w:tab w:val="left" w:pos="1020"/>
        </w:tabs>
      </w:pPr>
      <w:r>
        <w:t>Компания использует персональную информацию Пользователя для предоставления услуг и Продуктов, разрешения споров и устранения неполадок, повышения удобства работы и улучшения Веб-сайта, информирования о новых услугах и Продуктах. Пользователь, регистрируясь на Веб-сайте, автоматически соглашается на получение от Компании информации об оказываемых услугах, об обновленных версиях или новых Продуктах Компании, а также прочей информации, которую Компания посчитает важным сообщить.</w:t>
      </w:r>
    </w:p>
    <w:p w14:paraId="0BB83A4B" w14:textId="037926FB" w:rsidR="00986534" w:rsidRDefault="00986534" w:rsidP="00986534">
      <w:pPr>
        <w:tabs>
          <w:tab w:val="left" w:pos="1020"/>
        </w:tabs>
      </w:pPr>
      <w:r>
        <w:t>Компания никому не продает и не разглашает персональную информацию о Пользователе. Компания вправе раскрыть и передать персональную информацию третьим лицам только в том случае, если это требует российское или международное законодательство и/или органы власти с соблюдением законной процедуры.</w:t>
      </w:r>
    </w:p>
    <w:p w14:paraId="35A118AD" w14:textId="77777777" w:rsidR="00986534" w:rsidRDefault="00986534" w:rsidP="00986534">
      <w:pPr>
        <w:tabs>
          <w:tab w:val="left" w:pos="1020"/>
        </w:tabs>
      </w:pPr>
      <w:r>
        <w:t>Ссылки на другие веб-сайты</w:t>
      </w:r>
    </w:p>
    <w:p w14:paraId="003C7EFE" w14:textId="77777777" w:rsidR="00986534" w:rsidRDefault="00986534" w:rsidP="00986534">
      <w:pPr>
        <w:tabs>
          <w:tab w:val="left" w:pos="1020"/>
        </w:tabs>
      </w:pPr>
      <w:r>
        <w:t>Веб-сайт содержит ссылки на сторонние веб-сайты. Компания не контролирует данные веб-сайты и их политику конфиденциальности. Компания призывает Пользователя перед представлением своей персональной информации на данных веб-сайтах внимательно ознакомиться с их политикой конфиденциальности.</w:t>
      </w:r>
    </w:p>
    <w:p w14:paraId="2BE07718" w14:textId="77777777" w:rsidR="00986534" w:rsidRDefault="00986534" w:rsidP="00986534">
      <w:pPr>
        <w:tabs>
          <w:tab w:val="left" w:pos="1020"/>
        </w:tabs>
      </w:pPr>
      <w:r>
        <w:t>Безопасность</w:t>
      </w:r>
    </w:p>
    <w:p w14:paraId="5D459CA0" w14:textId="77777777" w:rsidR="00986534" w:rsidRDefault="00986534" w:rsidP="00986534">
      <w:pPr>
        <w:tabs>
          <w:tab w:val="left" w:pos="1020"/>
        </w:tabs>
      </w:pPr>
      <w:r>
        <w:t>Компания предпринимает соответствующие меры для обеспечения безопасности персональной информации Пользователя от потери, неправильного использования, несанкционированного доступа, разглашения или изменения. Однако метод передачи информации и метод ее хранения в сети Интернет не может быть полностью безопасным, поэтому Компания не гарантирует абсолютную безопасность персональной информации.</w:t>
      </w:r>
    </w:p>
    <w:p w14:paraId="5296843C" w14:textId="77777777" w:rsidR="00986534" w:rsidRDefault="00986534" w:rsidP="00986534">
      <w:pPr>
        <w:tabs>
          <w:tab w:val="left" w:pos="1020"/>
        </w:tabs>
      </w:pPr>
      <w:r>
        <w:lastRenderedPageBreak/>
        <w:t>Изменения условий Политики</w:t>
      </w:r>
    </w:p>
    <w:p w14:paraId="70735525" w14:textId="735BD107" w:rsidR="00986534" w:rsidRPr="00986534" w:rsidRDefault="00986534" w:rsidP="00986534">
      <w:pPr>
        <w:tabs>
          <w:tab w:val="left" w:pos="1020"/>
        </w:tabs>
      </w:pPr>
      <w:r>
        <w:t>Компания оставляет за собой право изменять условия Политики. В случае внесения изменений, Компания публикует все дополнения и изменения Политики на Веб-сайте. При дальнейшем пользовании услугами и использовании Продуктов Компании, Пользователь соглашается с новыми условиями Политики.</w:t>
      </w:r>
    </w:p>
    <w:sectPr w:rsidR="00986534" w:rsidRPr="00986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34"/>
    <w:rsid w:val="00354E18"/>
    <w:rsid w:val="00986534"/>
    <w:rsid w:val="009A6357"/>
    <w:rsid w:val="00A91B03"/>
    <w:rsid w:val="00B3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D6D3"/>
  <w15:chartTrackingRefBased/>
  <w15:docId w15:val="{EC310FCB-97C1-4633-B184-07479C47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5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5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6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6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65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65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65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65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65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65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6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6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6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6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65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65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65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6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65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6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Авдеев</dc:creator>
  <cp:keywords/>
  <dc:description/>
  <cp:lastModifiedBy>Алексей Авдеев</cp:lastModifiedBy>
  <cp:revision>1</cp:revision>
  <dcterms:created xsi:type="dcterms:W3CDTF">2025-11-13T10:48:00Z</dcterms:created>
  <dcterms:modified xsi:type="dcterms:W3CDTF">2025-11-13T10:57:00Z</dcterms:modified>
</cp:coreProperties>
</file>